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F11" w:rsidRDefault="009A4F11" w:rsidP="009A4F11">
      <w:pPr>
        <w:spacing w:before="67"/>
        <w:ind w:right="710"/>
        <w:jc w:val="right"/>
        <w:rPr>
          <w:i/>
          <w:sz w:val="28"/>
        </w:rPr>
      </w:pPr>
      <w:r>
        <w:rPr>
          <w:i/>
          <w:sz w:val="28"/>
        </w:rPr>
        <w:t>Приложение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№3</w:t>
      </w:r>
    </w:p>
    <w:p w:rsidR="009A4F11" w:rsidRDefault="009A4F11" w:rsidP="009A4F11">
      <w:pPr>
        <w:pStyle w:val="a3"/>
        <w:spacing w:before="7"/>
        <w:rPr>
          <w:i/>
        </w:rPr>
      </w:pPr>
    </w:p>
    <w:p w:rsidR="009A4F11" w:rsidRDefault="009A4F11" w:rsidP="009A4F11">
      <w:pPr>
        <w:spacing w:line="322" w:lineRule="exact"/>
        <w:ind w:left="1764" w:right="1299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Татарстане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стартует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профилактическое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мероприятие</w:t>
      </w:r>
    </w:p>
    <w:p w:rsidR="009A4F11" w:rsidRDefault="009A4F11" w:rsidP="009A4F11">
      <w:pPr>
        <w:ind w:left="1973" w:right="1508"/>
        <w:jc w:val="center"/>
        <w:rPr>
          <w:b/>
          <w:sz w:val="28"/>
        </w:rPr>
      </w:pPr>
      <w:r>
        <w:rPr>
          <w:b/>
          <w:sz w:val="28"/>
        </w:rPr>
        <w:t>«Внимание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дети!»</w:t>
      </w:r>
    </w:p>
    <w:p w:rsidR="009A4F11" w:rsidRDefault="009A4F11" w:rsidP="009A4F11">
      <w:pPr>
        <w:pStyle w:val="a3"/>
        <w:spacing w:before="6"/>
        <w:rPr>
          <w:b/>
          <w:sz w:val="27"/>
        </w:rPr>
      </w:pPr>
    </w:p>
    <w:p w:rsidR="009A4F11" w:rsidRDefault="009A4F11" w:rsidP="009A4F11">
      <w:pPr>
        <w:pStyle w:val="a3"/>
        <w:spacing w:line="276" w:lineRule="auto"/>
        <w:ind w:left="212" w:right="312" w:firstLine="566"/>
        <w:jc w:val="both"/>
      </w:pPr>
      <w:r>
        <w:t>В целях предупреждения детского дорожно-транспортного травматизма в</w:t>
      </w:r>
      <w:r>
        <w:rPr>
          <w:spacing w:val="1"/>
        </w:rPr>
        <w:t xml:space="preserve"> </w:t>
      </w:r>
      <w:r>
        <w:t>период с 17 мая по 3 июня 2021 года в Республике Татарстан будет проводиться</w:t>
      </w:r>
      <w:r>
        <w:rPr>
          <w:spacing w:val="-67"/>
        </w:rPr>
        <w:t xml:space="preserve"> </w:t>
      </w:r>
      <w:r>
        <w:t>профилактическое</w:t>
      </w:r>
      <w:r>
        <w:rPr>
          <w:spacing w:val="-1"/>
        </w:rPr>
        <w:t xml:space="preserve"> </w:t>
      </w:r>
      <w:r>
        <w:t>мероприятие «Внимание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дети!».</w:t>
      </w:r>
    </w:p>
    <w:p w:rsidR="009A4F11" w:rsidRDefault="009A4F11" w:rsidP="009A4F11">
      <w:pPr>
        <w:pStyle w:val="a3"/>
        <w:spacing w:line="276" w:lineRule="auto"/>
        <w:ind w:left="212" w:right="311" w:firstLine="708"/>
        <w:jc w:val="both"/>
      </w:pPr>
      <w:r>
        <w:t>За 4 месяца 2021 года на дорогах республики с участием детей до 16 лет</w:t>
      </w:r>
      <w:r>
        <w:rPr>
          <w:spacing w:val="1"/>
        </w:rPr>
        <w:t xml:space="preserve"> </w:t>
      </w:r>
      <w:r>
        <w:t>зарегистрировано 124 дорожно-транспортных происшествия, в которых 6 детей</w:t>
      </w:r>
      <w:r>
        <w:rPr>
          <w:spacing w:val="-67"/>
        </w:rPr>
        <w:t xml:space="preserve"> </w:t>
      </w:r>
      <w:r>
        <w:t>погибли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128</w:t>
      </w:r>
      <w:r>
        <w:rPr>
          <w:spacing w:val="-3"/>
        </w:rPr>
        <w:t xml:space="preserve"> </w:t>
      </w:r>
      <w:r>
        <w:t>получили</w:t>
      </w:r>
      <w:r>
        <w:rPr>
          <w:spacing w:val="-3"/>
        </w:rPr>
        <w:t xml:space="preserve"> </w:t>
      </w:r>
      <w:r>
        <w:t>ранения</w:t>
      </w:r>
      <w:r>
        <w:rPr>
          <w:spacing w:val="5"/>
        </w:rPr>
        <w:t xml:space="preserve"> </w:t>
      </w:r>
      <w:r>
        <w:t>(АППГ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92-4-102).</w:t>
      </w:r>
    </w:p>
    <w:p w:rsidR="009A4F11" w:rsidRDefault="009A4F11" w:rsidP="009A4F11">
      <w:pPr>
        <w:pStyle w:val="a3"/>
        <w:spacing w:line="276" w:lineRule="auto"/>
        <w:ind w:left="212" w:right="308" w:firstLine="566"/>
        <w:jc w:val="both"/>
      </w:pPr>
      <w:r>
        <w:t>Анализ статистических данных показывает, что треть всех ДТП с участием</w:t>
      </w:r>
      <w:r>
        <w:rPr>
          <w:spacing w:val="-67"/>
        </w:rPr>
        <w:t xml:space="preserve"> </w:t>
      </w:r>
      <w:r>
        <w:t>детей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возрасте</w:t>
      </w:r>
      <w:r>
        <w:rPr>
          <w:spacing w:val="21"/>
        </w:rPr>
        <w:t xml:space="preserve"> </w:t>
      </w:r>
      <w:r>
        <w:t>до</w:t>
      </w:r>
      <w:r>
        <w:rPr>
          <w:spacing w:val="23"/>
        </w:rPr>
        <w:t xml:space="preserve"> </w:t>
      </w:r>
      <w:r>
        <w:t>16</w:t>
      </w:r>
      <w:r>
        <w:rPr>
          <w:spacing w:val="25"/>
        </w:rPr>
        <w:t xml:space="preserve"> </w:t>
      </w:r>
      <w:r>
        <w:t>лет</w:t>
      </w:r>
      <w:r>
        <w:rPr>
          <w:spacing w:val="21"/>
        </w:rPr>
        <w:t xml:space="preserve"> </w:t>
      </w:r>
      <w:r>
        <w:t>происходит</w:t>
      </w:r>
      <w:r>
        <w:rPr>
          <w:spacing w:val="21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летние</w:t>
      </w:r>
      <w:r>
        <w:rPr>
          <w:spacing w:val="23"/>
        </w:rPr>
        <w:t xml:space="preserve"> </w:t>
      </w:r>
      <w:r>
        <w:t>месяцы.</w:t>
      </w:r>
      <w:r>
        <w:rPr>
          <w:spacing w:val="24"/>
        </w:rPr>
        <w:t xml:space="preserve"> </w:t>
      </w:r>
      <w:r>
        <w:t>Так,</w:t>
      </w:r>
      <w:r>
        <w:rPr>
          <w:spacing w:val="2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период</w:t>
      </w:r>
      <w:r>
        <w:rPr>
          <w:spacing w:val="22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июня</w:t>
      </w:r>
      <w:r>
        <w:rPr>
          <w:spacing w:val="-68"/>
        </w:rPr>
        <w:t xml:space="preserve"> </w:t>
      </w:r>
      <w:r>
        <w:t>по август 2020 года произошло 166 ДТП, в которых 1 ребенок погиб (всего в</w:t>
      </w:r>
      <w:r>
        <w:rPr>
          <w:spacing w:val="1"/>
        </w:rPr>
        <w:t xml:space="preserve"> </w:t>
      </w:r>
      <w:r>
        <w:t>2020 году погибли 9 детей) и 173 ребенка пострадали. Доля таких ДТП от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количества</w:t>
      </w:r>
      <w:r>
        <w:rPr>
          <w:spacing w:val="-1"/>
        </w:rPr>
        <w:t xml:space="preserve"> </w:t>
      </w:r>
      <w:r>
        <w:t>зарегистрированных 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35,6%.</w:t>
      </w:r>
    </w:p>
    <w:p w:rsidR="009A4F11" w:rsidRDefault="009A4F11" w:rsidP="009A4F11">
      <w:pPr>
        <w:pStyle w:val="a3"/>
        <w:spacing w:line="276" w:lineRule="auto"/>
        <w:ind w:left="212" w:right="310" w:firstLine="566"/>
        <w:jc w:val="both"/>
      </w:pPr>
      <w:r>
        <w:t>В рамках мероприятия «Внимание – дети!» Госавтоинспекцией МВД по</w:t>
      </w:r>
      <w:r>
        <w:rPr>
          <w:spacing w:val="1"/>
        </w:rPr>
        <w:t xml:space="preserve"> </w:t>
      </w:r>
      <w:r>
        <w:t>Республике</w:t>
      </w:r>
      <w:r>
        <w:rPr>
          <w:spacing w:val="-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организованы:</w:t>
      </w:r>
    </w:p>
    <w:p w:rsidR="009A4F11" w:rsidRDefault="009A4F11" w:rsidP="009A4F11">
      <w:pPr>
        <w:pStyle w:val="a5"/>
        <w:numPr>
          <w:ilvl w:val="0"/>
          <w:numId w:val="1"/>
        </w:numPr>
        <w:tabs>
          <w:tab w:val="left" w:pos="1027"/>
        </w:tabs>
        <w:spacing w:line="276" w:lineRule="auto"/>
        <w:ind w:right="310" w:firstLine="566"/>
        <w:rPr>
          <w:sz w:val="28"/>
        </w:rPr>
      </w:pP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проверке</w:t>
      </w:r>
      <w:r>
        <w:rPr>
          <w:spacing w:val="1"/>
          <w:sz w:val="28"/>
        </w:rPr>
        <w:t xml:space="preserve"> </w:t>
      </w:r>
      <w:r>
        <w:rPr>
          <w:sz w:val="28"/>
        </w:rPr>
        <w:t>водителей,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4"/>
          <w:sz w:val="28"/>
        </w:rPr>
        <w:t xml:space="preserve"> </w:t>
      </w:r>
      <w:r>
        <w:rPr>
          <w:sz w:val="28"/>
        </w:rPr>
        <w:t>перевозок детей;</w:t>
      </w:r>
    </w:p>
    <w:p w:rsidR="009A4F11" w:rsidRDefault="009A4F11" w:rsidP="009A4F11">
      <w:pPr>
        <w:pStyle w:val="a5"/>
        <w:numPr>
          <w:ilvl w:val="0"/>
          <w:numId w:val="1"/>
        </w:numPr>
        <w:tabs>
          <w:tab w:val="left" w:pos="1169"/>
        </w:tabs>
        <w:spacing w:line="276" w:lineRule="auto"/>
        <w:ind w:right="315" w:firstLine="566"/>
        <w:rPr>
          <w:sz w:val="28"/>
        </w:rPr>
      </w:pP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ПДД,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непредоставлением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водителями преимущества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пешеходам;</w:t>
      </w:r>
    </w:p>
    <w:p w:rsidR="009A4F11" w:rsidRDefault="009A4F11" w:rsidP="009A4F11">
      <w:pPr>
        <w:pStyle w:val="a5"/>
        <w:numPr>
          <w:ilvl w:val="0"/>
          <w:numId w:val="1"/>
        </w:numPr>
        <w:tabs>
          <w:tab w:val="left" w:pos="943"/>
        </w:tabs>
        <w:spacing w:line="321" w:lineRule="exact"/>
        <w:ind w:left="942" w:hanging="164"/>
        <w:rPr>
          <w:sz w:val="28"/>
        </w:rPr>
      </w:pPr>
      <w:r>
        <w:rPr>
          <w:sz w:val="28"/>
        </w:rPr>
        <w:t>мероприятия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популяризации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световозвращающих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элементов;</w:t>
      </w:r>
    </w:p>
    <w:p w:rsidR="009A4F11" w:rsidRDefault="009A4F11" w:rsidP="009A4F11">
      <w:pPr>
        <w:pStyle w:val="a5"/>
        <w:numPr>
          <w:ilvl w:val="0"/>
          <w:numId w:val="1"/>
        </w:numPr>
        <w:tabs>
          <w:tab w:val="left" w:pos="1258"/>
        </w:tabs>
        <w:spacing w:before="48" w:line="276" w:lineRule="auto"/>
        <w:ind w:right="309" w:firstLine="566"/>
        <w:rPr>
          <w:sz w:val="28"/>
        </w:rPr>
      </w:pPr>
      <w:r>
        <w:rPr>
          <w:sz w:val="28"/>
        </w:rPr>
        <w:t>акции,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ПДД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фактах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:rsidR="009A4F11" w:rsidRDefault="009A4F11" w:rsidP="009A4F11">
      <w:pPr>
        <w:pStyle w:val="a5"/>
        <w:numPr>
          <w:ilvl w:val="0"/>
          <w:numId w:val="1"/>
        </w:numPr>
        <w:tabs>
          <w:tab w:val="left" w:pos="1015"/>
        </w:tabs>
        <w:spacing w:line="276" w:lineRule="auto"/>
        <w:ind w:right="318" w:firstLine="566"/>
        <w:rPr>
          <w:sz w:val="28"/>
        </w:rPr>
      </w:pP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Госавтоинспекции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на дорогах;</w:t>
      </w:r>
    </w:p>
    <w:p w:rsidR="009A4F11" w:rsidRDefault="009A4F11" w:rsidP="009A4F11">
      <w:pPr>
        <w:pStyle w:val="a5"/>
        <w:numPr>
          <w:ilvl w:val="0"/>
          <w:numId w:val="1"/>
        </w:numPr>
        <w:tabs>
          <w:tab w:val="left" w:pos="975"/>
        </w:tabs>
        <w:spacing w:line="276" w:lineRule="auto"/>
        <w:ind w:right="316" w:firstLine="566"/>
        <w:rPr>
          <w:sz w:val="28"/>
        </w:rPr>
      </w:pPr>
      <w:r>
        <w:rPr>
          <w:sz w:val="28"/>
        </w:rPr>
        <w:t>конкурсы, викторины и другие мероприятия в оздоровительных лагерях</w:t>
      </w:r>
      <w:r>
        <w:rPr>
          <w:spacing w:val="1"/>
          <w:sz w:val="28"/>
        </w:rPr>
        <w:t xml:space="preserve"> </w:t>
      </w:r>
      <w:r>
        <w:rPr>
          <w:sz w:val="28"/>
        </w:rPr>
        <w:t>по закреплению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 на</w:t>
      </w:r>
      <w:r>
        <w:rPr>
          <w:spacing w:val="-4"/>
          <w:sz w:val="28"/>
        </w:rPr>
        <w:t xml:space="preserve"> </w:t>
      </w:r>
      <w:r>
        <w:rPr>
          <w:sz w:val="28"/>
        </w:rPr>
        <w:t>дорогах;</w:t>
      </w:r>
    </w:p>
    <w:p w:rsidR="009A4F11" w:rsidRDefault="009A4F11" w:rsidP="009A4F11">
      <w:pPr>
        <w:pStyle w:val="a3"/>
        <w:spacing w:line="276" w:lineRule="auto"/>
        <w:ind w:left="212" w:right="316" w:firstLine="566"/>
        <w:jc w:val="both"/>
      </w:pPr>
      <w:r>
        <w:t>Госавтоинспекция</w:t>
      </w:r>
      <w:r>
        <w:rPr>
          <w:spacing w:val="1"/>
        </w:rPr>
        <w:t xml:space="preserve"> </w:t>
      </w:r>
      <w:r>
        <w:t>МВД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призывает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предельно</w:t>
      </w:r>
      <w:r>
        <w:rPr>
          <w:spacing w:val="1"/>
        </w:rPr>
        <w:t xml:space="preserve"> </w:t>
      </w:r>
      <w:r>
        <w:t>внимательными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осторожными.</w:t>
      </w:r>
    </w:p>
    <w:p w:rsidR="009A4F11" w:rsidRDefault="009A4F11" w:rsidP="009A4F11">
      <w:pPr>
        <w:pStyle w:val="a3"/>
        <w:spacing w:line="276" w:lineRule="auto"/>
        <w:ind w:left="212" w:right="311" w:firstLine="566"/>
        <w:jc w:val="both"/>
      </w:pPr>
      <w:r>
        <w:t>Родители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серьезностью</w:t>
      </w:r>
      <w:r>
        <w:rPr>
          <w:spacing w:val="1"/>
        </w:rPr>
        <w:t xml:space="preserve"> </w:t>
      </w:r>
      <w:r>
        <w:t>отнестись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собственных детей. Необходимо позаботиться о том, чтобы дети не оставались</w:t>
      </w:r>
      <w:r>
        <w:rPr>
          <w:spacing w:val="1"/>
        </w:rPr>
        <w:t xml:space="preserve"> </w:t>
      </w:r>
      <w:r>
        <w:t>без присмотра в местах, которые могут представлять для них опасность, в 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вблизи</w:t>
      </w:r>
      <w:r>
        <w:rPr>
          <w:spacing w:val="1"/>
        </w:rPr>
        <w:t xml:space="preserve"> </w:t>
      </w:r>
      <w:r>
        <w:t>дорог.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22.9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Российской Федерации, перевозка детей в возрасте младше 7 лет в легковом</w:t>
      </w:r>
      <w:r>
        <w:rPr>
          <w:spacing w:val="1"/>
        </w:rPr>
        <w:t xml:space="preserve"> </w:t>
      </w:r>
      <w:r>
        <w:t>автомобиле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кабине</w:t>
      </w:r>
      <w:r>
        <w:rPr>
          <w:spacing w:val="43"/>
        </w:rPr>
        <w:t xml:space="preserve"> </w:t>
      </w:r>
      <w:r>
        <w:t>грузового</w:t>
      </w:r>
      <w:r>
        <w:rPr>
          <w:spacing w:val="41"/>
        </w:rPr>
        <w:t xml:space="preserve"> </w:t>
      </w:r>
      <w:r>
        <w:t>автомобиля,</w:t>
      </w:r>
      <w:r>
        <w:rPr>
          <w:spacing w:val="43"/>
        </w:rPr>
        <w:t xml:space="preserve"> </w:t>
      </w:r>
      <w:r>
        <w:t>конструкцией</w:t>
      </w:r>
      <w:r>
        <w:rPr>
          <w:spacing w:val="43"/>
        </w:rPr>
        <w:t xml:space="preserve"> </w:t>
      </w:r>
      <w:r>
        <w:t>которых</w:t>
      </w:r>
    </w:p>
    <w:p w:rsidR="009A4F11" w:rsidRDefault="009A4F11" w:rsidP="009A4F11">
      <w:pPr>
        <w:spacing w:line="276" w:lineRule="auto"/>
        <w:jc w:val="both"/>
        <w:sectPr w:rsidR="009A4F11">
          <w:pgSz w:w="11910" w:h="16840"/>
          <w:pgMar w:top="1040" w:right="820" w:bottom="620" w:left="920" w:header="0" w:footer="425" w:gutter="0"/>
          <w:cols w:space="720"/>
        </w:sectPr>
      </w:pPr>
    </w:p>
    <w:p w:rsidR="009A4F11" w:rsidRDefault="009A4F11" w:rsidP="009A4F11">
      <w:pPr>
        <w:pStyle w:val="a3"/>
        <w:spacing w:before="67" w:line="276" w:lineRule="auto"/>
        <w:ind w:left="212" w:right="310"/>
        <w:jc w:val="both"/>
      </w:pPr>
      <w:r>
        <w:lastRenderedPageBreak/>
        <w:t>предусмотрены</w:t>
      </w:r>
      <w:r>
        <w:rPr>
          <w:spacing w:val="1"/>
        </w:rPr>
        <w:t xml:space="preserve"> </w:t>
      </w:r>
      <w:r>
        <w:t>ремни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ремни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удерживающая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ISOFIX,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удерживающих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(устройств),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весу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росту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Госавтоинспекция</w:t>
      </w:r>
      <w:r>
        <w:rPr>
          <w:spacing w:val="1"/>
        </w:rPr>
        <w:t xml:space="preserve"> </w:t>
      </w:r>
      <w:r>
        <w:t>настоятельно</w:t>
      </w:r>
      <w:r>
        <w:rPr>
          <w:spacing w:val="1"/>
        </w:rPr>
        <w:t xml:space="preserve"> </w:t>
      </w:r>
      <w:r>
        <w:t>рекомендует</w:t>
      </w:r>
      <w:r>
        <w:rPr>
          <w:spacing w:val="1"/>
        </w:rPr>
        <w:t xml:space="preserve"> </w:t>
      </w:r>
      <w:r>
        <w:t>перевозить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удерживающем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7-летнего</w:t>
      </w:r>
      <w:r>
        <w:rPr>
          <w:spacing w:val="1"/>
        </w:rPr>
        <w:t xml:space="preserve"> </w:t>
      </w:r>
      <w:r>
        <w:t>возраста.</w:t>
      </w:r>
    </w:p>
    <w:p w:rsidR="009A4F11" w:rsidRDefault="009A4F11" w:rsidP="009A4F11">
      <w:pPr>
        <w:pStyle w:val="a3"/>
        <w:spacing w:before="1"/>
        <w:ind w:left="779"/>
        <w:jc w:val="both"/>
      </w:pPr>
      <w:r>
        <w:t>Помните:</w:t>
      </w:r>
      <w:r>
        <w:rPr>
          <w:spacing w:val="-5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самые</w:t>
      </w:r>
      <w:r>
        <w:rPr>
          <w:spacing w:val="-2"/>
        </w:rPr>
        <w:t xml:space="preserve"> </w:t>
      </w:r>
      <w:r>
        <w:t>незащищенные</w:t>
      </w:r>
      <w:r>
        <w:rPr>
          <w:spacing w:val="-4"/>
        </w:rPr>
        <w:t xml:space="preserve"> </w:t>
      </w:r>
      <w:r>
        <w:t>участники</w:t>
      </w:r>
      <w:r>
        <w:rPr>
          <w:spacing w:val="-4"/>
        </w:rPr>
        <w:t xml:space="preserve"> </w:t>
      </w:r>
      <w:r>
        <w:t>дорожного движения.</w:t>
      </w:r>
    </w:p>
    <w:p w:rsidR="009A4F11" w:rsidRDefault="009A4F11" w:rsidP="009A4F11">
      <w:pPr>
        <w:pStyle w:val="a3"/>
        <w:spacing w:before="4"/>
        <w:rPr>
          <w:sz w:val="32"/>
        </w:rPr>
      </w:pPr>
    </w:p>
    <w:p w:rsidR="009A4F11" w:rsidRDefault="009A4F11" w:rsidP="009A4F11">
      <w:pPr>
        <w:pStyle w:val="a3"/>
        <w:ind w:left="1972" w:right="1508"/>
        <w:jc w:val="center"/>
      </w:pPr>
      <w:r>
        <w:t>***</w:t>
      </w:r>
    </w:p>
    <w:p w:rsidR="000B6E53" w:rsidRDefault="000B6E53">
      <w:bookmarkStart w:id="0" w:name="_GoBack"/>
      <w:bookmarkEnd w:id="0"/>
    </w:p>
    <w:sectPr w:rsidR="000B6E53">
      <w:pgSz w:w="11910" w:h="16840"/>
      <w:pgMar w:top="1040" w:right="820" w:bottom="620" w:left="920" w:header="0" w:footer="42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EC252F"/>
    <w:multiLevelType w:val="hybridMultilevel"/>
    <w:tmpl w:val="7BBC760E"/>
    <w:lvl w:ilvl="0" w:tplc="611E4614">
      <w:numFmt w:val="bullet"/>
      <w:lvlText w:val="-"/>
      <w:lvlJc w:val="left"/>
      <w:pPr>
        <w:ind w:left="212" w:hanging="2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C103752">
      <w:numFmt w:val="bullet"/>
      <w:lvlText w:val="•"/>
      <w:lvlJc w:val="left"/>
      <w:pPr>
        <w:ind w:left="1214" w:hanging="248"/>
      </w:pPr>
      <w:rPr>
        <w:rFonts w:hint="default"/>
        <w:lang w:val="ru-RU" w:eastAsia="en-US" w:bidi="ar-SA"/>
      </w:rPr>
    </w:lvl>
    <w:lvl w:ilvl="2" w:tplc="90EA072C">
      <w:numFmt w:val="bullet"/>
      <w:lvlText w:val="•"/>
      <w:lvlJc w:val="left"/>
      <w:pPr>
        <w:ind w:left="2209" w:hanging="248"/>
      </w:pPr>
      <w:rPr>
        <w:rFonts w:hint="default"/>
        <w:lang w:val="ru-RU" w:eastAsia="en-US" w:bidi="ar-SA"/>
      </w:rPr>
    </w:lvl>
    <w:lvl w:ilvl="3" w:tplc="804C4DCC">
      <w:numFmt w:val="bullet"/>
      <w:lvlText w:val="•"/>
      <w:lvlJc w:val="left"/>
      <w:pPr>
        <w:ind w:left="3203" w:hanging="248"/>
      </w:pPr>
      <w:rPr>
        <w:rFonts w:hint="default"/>
        <w:lang w:val="ru-RU" w:eastAsia="en-US" w:bidi="ar-SA"/>
      </w:rPr>
    </w:lvl>
    <w:lvl w:ilvl="4" w:tplc="E17A8C10">
      <w:numFmt w:val="bullet"/>
      <w:lvlText w:val="•"/>
      <w:lvlJc w:val="left"/>
      <w:pPr>
        <w:ind w:left="4198" w:hanging="248"/>
      </w:pPr>
      <w:rPr>
        <w:rFonts w:hint="default"/>
        <w:lang w:val="ru-RU" w:eastAsia="en-US" w:bidi="ar-SA"/>
      </w:rPr>
    </w:lvl>
    <w:lvl w:ilvl="5" w:tplc="BFE09590">
      <w:numFmt w:val="bullet"/>
      <w:lvlText w:val="•"/>
      <w:lvlJc w:val="left"/>
      <w:pPr>
        <w:ind w:left="5193" w:hanging="248"/>
      </w:pPr>
      <w:rPr>
        <w:rFonts w:hint="default"/>
        <w:lang w:val="ru-RU" w:eastAsia="en-US" w:bidi="ar-SA"/>
      </w:rPr>
    </w:lvl>
    <w:lvl w:ilvl="6" w:tplc="3CCE3C28">
      <w:numFmt w:val="bullet"/>
      <w:lvlText w:val="•"/>
      <w:lvlJc w:val="left"/>
      <w:pPr>
        <w:ind w:left="6187" w:hanging="248"/>
      </w:pPr>
      <w:rPr>
        <w:rFonts w:hint="default"/>
        <w:lang w:val="ru-RU" w:eastAsia="en-US" w:bidi="ar-SA"/>
      </w:rPr>
    </w:lvl>
    <w:lvl w:ilvl="7" w:tplc="4508B1D8">
      <w:numFmt w:val="bullet"/>
      <w:lvlText w:val="•"/>
      <w:lvlJc w:val="left"/>
      <w:pPr>
        <w:ind w:left="7182" w:hanging="248"/>
      </w:pPr>
      <w:rPr>
        <w:rFonts w:hint="default"/>
        <w:lang w:val="ru-RU" w:eastAsia="en-US" w:bidi="ar-SA"/>
      </w:rPr>
    </w:lvl>
    <w:lvl w:ilvl="8" w:tplc="1C789542">
      <w:numFmt w:val="bullet"/>
      <w:lvlText w:val="•"/>
      <w:lvlJc w:val="left"/>
      <w:pPr>
        <w:ind w:left="8177" w:hanging="24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41B"/>
    <w:rsid w:val="000B6E53"/>
    <w:rsid w:val="006D7E45"/>
    <w:rsid w:val="0079041B"/>
    <w:rsid w:val="009A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31D5B1-4E3D-4F31-822C-FC4B104F1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A4F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A4F11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A4F1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9A4F11"/>
    <w:pPr>
      <w:ind w:left="212" w:firstLine="566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2243</Characters>
  <Application>Microsoft Office Word</Application>
  <DocSecurity>0</DocSecurity>
  <Lines>18</Lines>
  <Paragraphs>5</Paragraphs>
  <ScaleCrop>false</ScaleCrop>
  <Company/>
  <LinksUpToDate>false</LinksUpToDate>
  <CharactersWithSpaces>2631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2021-05-20T05:24:00Z</dcterms:created>
  <dcterms:modified xsi:type="dcterms:W3CDTF">2021-05-20T05:24:00Z</dcterms:modified>
</cp:coreProperties>
</file>